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DEE0" w14:textId="77777777" w:rsidR="00114C20" w:rsidRDefault="00114C20">
      <w:pPr>
        <w:ind w:left="2880"/>
      </w:pPr>
    </w:p>
    <w:p w14:paraId="628EDEE1" w14:textId="041366A7" w:rsidR="00114C20" w:rsidRDefault="00CB76B0" w:rsidP="00540CBD">
      <w:pPr>
        <w:ind w:left="64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</w:t>
      </w:r>
      <w:r w:rsidR="00540CB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 2023</w:t>
      </w:r>
    </w:p>
    <w:p w14:paraId="628EDEE2" w14:textId="77777777" w:rsidR="00114C20" w:rsidRDefault="00114C20"/>
    <w:p w14:paraId="628EDEE3" w14:textId="0E4C3CF9" w:rsidR="00114C20" w:rsidRDefault="00CB76B0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Dear Member</w:t>
      </w:r>
      <w:r w:rsidR="00540CBD">
        <w:rPr>
          <w:rFonts w:ascii="Calibri" w:eastAsia="Calibri" w:hAnsi="Calibri" w:cs="Calibri"/>
          <w:highlight w:val="white"/>
        </w:rPr>
        <w:t>,</w:t>
      </w:r>
    </w:p>
    <w:p w14:paraId="628EDEE4" w14:textId="17F364BD" w:rsidR="00114C20" w:rsidRDefault="00CB76B0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In accordance with the Bylaws of our Association, at a monthly meeting of the Board of Directors held on November 4, </w:t>
      </w:r>
      <w:r w:rsidR="00540CBD">
        <w:rPr>
          <w:rFonts w:ascii="Calibri" w:eastAsia="Calibri" w:hAnsi="Calibri" w:cs="Calibri"/>
          <w:highlight w:val="white"/>
        </w:rPr>
        <w:t>2023,</w:t>
      </w:r>
      <w:r>
        <w:rPr>
          <w:rFonts w:ascii="Calibri" w:eastAsia="Calibri" w:hAnsi="Calibri" w:cs="Calibri"/>
          <w:highlight w:val="white"/>
        </w:rPr>
        <w:t xml:space="preserve"> the Board approved the 2024 budget and set the annual dues at $100.00. This information is communicated to the members in this letter fulfilling the 30-day</w:t>
      </w:r>
      <w:r>
        <w:rPr>
          <w:rFonts w:ascii="Calibri" w:eastAsia="Calibri" w:hAnsi="Calibri" w:cs="Calibri"/>
          <w:highlight w:val="white"/>
        </w:rPr>
        <w:t xml:space="preserve"> requirement notice.</w:t>
      </w:r>
    </w:p>
    <w:p w14:paraId="628EDEE5" w14:textId="77777777" w:rsidR="00114C20" w:rsidRDefault="00114C20">
      <w:pPr>
        <w:rPr>
          <w:rFonts w:ascii="Calibri" w:eastAsia="Calibri" w:hAnsi="Calibri" w:cs="Calibri"/>
          <w:highlight w:val="white"/>
        </w:rPr>
      </w:pPr>
    </w:p>
    <w:p w14:paraId="628EDEE6" w14:textId="2B185EE6" w:rsidR="00114C20" w:rsidRDefault="00CB76B0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This year, payments can be made 1 of 3 ways: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628EDEE7" w14:textId="2ADC5D67" w:rsidR="00114C20" w:rsidRDefault="00CB76B0">
      <w:pPr>
        <w:numPr>
          <w:ilvl w:val="0"/>
          <w:numId w:val="2"/>
        </w:numPr>
      </w:pPr>
      <w:r>
        <w:rPr>
          <w:rFonts w:ascii="Calibri" w:eastAsia="Calibri" w:hAnsi="Calibri" w:cs="Calibri"/>
          <w:highlight w:val="white"/>
        </w:rPr>
        <w:t>Online through our secure website,</w:t>
      </w:r>
      <w:r w:rsidR="000F5C82">
        <w:rPr>
          <w:rFonts w:ascii="Calibri" w:eastAsia="Calibri" w:hAnsi="Calibri" w:cs="Calibri"/>
          <w:highlight w:val="white"/>
        </w:rPr>
        <w:t xml:space="preserve"> </w:t>
      </w:r>
      <w:hyperlink r:id="rId7" w:history="1">
        <w:r w:rsidR="000F5C82" w:rsidRPr="00C21D66">
          <w:rPr>
            <w:rStyle w:val="Hyperlink"/>
            <w:rFonts w:ascii="Calibri" w:eastAsia="Calibri" w:hAnsi="Calibri" w:cs="Calibri"/>
            <w:highlight w:val="white"/>
          </w:rPr>
          <w:t>www.CountrysideNorthridge.com</w:t>
        </w:r>
      </w:hyperlink>
      <w:r w:rsidR="000F5C82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There will be a $5.00 processing fee.</w:t>
      </w:r>
    </w:p>
    <w:p w14:paraId="628EDEE8" w14:textId="4CF19FE6" w:rsidR="00114C20" w:rsidRDefault="00CB76B0">
      <w:pPr>
        <w:numPr>
          <w:ilvl w:val="0"/>
          <w:numId w:val="2"/>
        </w:numPr>
      </w:pPr>
      <w:r>
        <w:rPr>
          <w:rFonts w:ascii="Calibri" w:eastAsia="Calibri" w:hAnsi="Calibri" w:cs="Calibri"/>
          <w:highlight w:val="white"/>
        </w:rPr>
        <w:t>Through Zelle to</w:t>
      </w:r>
      <w:r w:rsidR="0065134C">
        <w:rPr>
          <w:rFonts w:ascii="Calibri" w:eastAsia="Calibri" w:hAnsi="Calibri" w:cs="Calibri"/>
          <w:highlight w:val="white"/>
        </w:rPr>
        <w:t xml:space="preserve"> </w:t>
      </w:r>
      <w:hyperlink r:id="rId8" w:history="1">
        <w:r w:rsidR="000F5C82" w:rsidRPr="00C21D66">
          <w:rPr>
            <w:rStyle w:val="Hyperlink"/>
            <w:rFonts w:ascii="Calibri" w:eastAsia="Calibri" w:hAnsi="Calibri" w:cs="Calibri"/>
            <w:highlight w:val="white"/>
          </w:rPr>
          <w:t>Treasurer@countrysidenorthridge.com</w:t>
        </w:r>
      </w:hyperlink>
      <w:r w:rsidR="000F5C82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34363B"/>
          <w:highlight w:val="white"/>
        </w:rPr>
        <w:t xml:space="preserve">There will be a $1.00 </w:t>
      </w:r>
      <w:r>
        <w:rPr>
          <w:rFonts w:ascii="Calibri" w:eastAsia="Calibri" w:hAnsi="Calibri" w:cs="Calibri"/>
          <w:highlight w:val="white"/>
        </w:rPr>
        <w:t>processing fee, or</w:t>
      </w:r>
    </w:p>
    <w:p w14:paraId="628EDEE9" w14:textId="5ECDEA14" w:rsidR="00114C20" w:rsidRDefault="00CB76B0">
      <w:pPr>
        <w:numPr>
          <w:ilvl w:val="0"/>
          <w:numId w:val="2"/>
        </w:numPr>
      </w:pPr>
      <w:r>
        <w:rPr>
          <w:rFonts w:ascii="Calibri" w:eastAsia="Calibri" w:hAnsi="Calibri" w:cs="Calibri"/>
          <w:highlight w:val="white"/>
        </w:rPr>
        <w:t>By mail or deliver your check to 3475 Northridge Dr, Clearwater FL 33761</w:t>
      </w:r>
      <w:r w:rsidR="00A43562">
        <w:rPr>
          <w:rFonts w:ascii="Calibri" w:eastAsia="Calibri" w:hAnsi="Calibri" w:cs="Calibri"/>
          <w:highlight w:val="white"/>
        </w:rPr>
        <w:t xml:space="preserve">. </w:t>
      </w:r>
      <w:r>
        <w:rPr>
          <w:rFonts w:ascii="Calibri" w:eastAsia="Calibri" w:hAnsi="Calibri" w:cs="Calibri"/>
          <w:highlight w:val="white"/>
        </w:rPr>
        <w:t xml:space="preserve">No processing </w:t>
      </w:r>
      <w:proofErr w:type="gramStart"/>
      <w:r>
        <w:rPr>
          <w:rFonts w:ascii="Calibri" w:eastAsia="Calibri" w:hAnsi="Calibri" w:cs="Calibri"/>
          <w:highlight w:val="white"/>
        </w:rPr>
        <w:t>fee</w:t>
      </w:r>
      <w:proofErr w:type="gramEnd"/>
    </w:p>
    <w:p w14:paraId="628EDEEA" w14:textId="77777777" w:rsidR="00114C20" w:rsidRDefault="00114C20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628EDEEB" w14:textId="38428E8F" w:rsidR="00114C20" w:rsidRDefault="00CB76B0">
      <w:pPr>
        <w:rPr>
          <w:rFonts w:ascii="Calibri" w:eastAsia="Calibri" w:hAnsi="Calibri" w:cs="Calibri"/>
          <w:b/>
          <w:color w:val="202124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Zelle is easy to </w:t>
      </w:r>
      <w:r w:rsidR="00A43562">
        <w:rPr>
          <w:rFonts w:ascii="Calibri" w:eastAsia="Calibri" w:hAnsi="Calibri" w:cs="Calibri"/>
          <w:highlight w:val="white"/>
        </w:rPr>
        <w:t>use,</w:t>
      </w:r>
      <w:r>
        <w:rPr>
          <w:rFonts w:ascii="Calibri" w:eastAsia="Calibri" w:hAnsi="Calibri" w:cs="Calibri"/>
          <w:highlight w:val="white"/>
        </w:rPr>
        <w:t xml:space="preserve"> and most banks have it. </w:t>
      </w:r>
      <w:r>
        <w:rPr>
          <w:rFonts w:ascii="Calibri" w:eastAsia="Calibri" w:hAnsi="Calibri" w:cs="Calibri"/>
          <w:b/>
          <w:color w:val="202124"/>
          <w:highlight w:val="white"/>
        </w:rPr>
        <w:t>Follow these steps to Send money with Zelle®:</w:t>
      </w:r>
    </w:p>
    <w:p w14:paraId="628EDEEC" w14:textId="77777777" w:rsidR="00114C20" w:rsidRDefault="00CB76B0">
      <w:pPr>
        <w:numPr>
          <w:ilvl w:val="0"/>
          <w:numId w:val="1"/>
        </w:numPr>
        <w:rPr>
          <w:color w:val="202124"/>
        </w:rPr>
      </w:pPr>
      <w:r>
        <w:rPr>
          <w:rFonts w:ascii="Calibri" w:eastAsia="Calibri" w:hAnsi="Calibri" w:cs="Calibri"/>
          <w:color w:val="202124"/>
          <w:highlight w:val="white"/>
        </w:rPr>
        <w:t>Log into your bank account on your computer or through your app</w:t>
      </w:r>
    </w:p>
    <w:p w14:paraId="628EDEED" w14:textId="77777777" w:rsidR="00114C20" w:rsidRDefault="00CB76B0">
      <w:pPr>
        <w:numPr>
          <w:ilvl w:val="0"/>
          <w:numId w:val="1"/>
        </w:numPr>
        <w:rPr>
          <w:color w:val="202124"/>
        </w:rPr>
      </w:pPr>
      <w:r>
        <w:rPr>
          <w:rFonts w:ascii="Calibri" w:eastAsia="Calibri" w:hAnsi="Calibri" w:cs="Calibri"/>
          <w:color w:val="202124"/>
          <w:highlight w:val="white"/>
        </w:rPr>
        <w:t>Go to Send money with Zelle® ...</w:t>
      </w:r>
    </w:p>
    <w:p w14:paraId="628EDEEE" w14:textId="64B69D8E" w:rsidR="00114C20" w:rsidRDefault="00CB76B0">
      <w:pPr>
        <w:numPr>
          <w:ilvl w:val="0"/>
          <w:numId w:val="1"/>
        </w:numPr>
        <w:rPr>
          <w:rFonts w:ascii="Roboto" w:eastAsia="Roboto" w:hAnsi="Roboto" w:cs="Roboto"/>
          <w:color w:val="202124"/>
        </w:rPr>
      </w:pPr>
      <w:r>
        <w:rPr>
          <w:rFonts w:ascii="Calibri" w:eastAsia="Calibri" w:hAnsi="Calibri" w:cs="Calibri"/>
          <w:color w:val="202124"/>
          <w:highlight w:val="white"/>
        </w:rPr>
        <w:t xml:space="preserve">Add or select recipient. …  </w:t>
      </w:r>
      <w:hyperlink r:id="rId9" w:history="1">
        <w:r w:rsidR="00A43562" w:rsidRPr="00C21D66">
          <w:rPr>
            <w:rStyle w:val="Hyperlink"/>
            <w:rFonts w:ascii="Calibri" w:eastAsia="Calibri" w:hAnsi="Calibri" w:cs="Calibri"/>
            <w:highlight w:val="white"/>
          </w:rPr>
          <w:t>Treasurer@countrysidenorthridge.com</w:t>
        </w:r>
      </w:hyperlink>
    </w:p>
    <w:p w14:paraId="628EDEEF" w14:textId="77777777" w:rsidR="00114C20" w:rsidRDefault="00CB76B0">
      <w:pPr>
        <w:numPr>
          <w:ilvl w:val="0"/>
          <w:numId w:val="1"/>
        </w:numPr>
        <w:rPr>
          <w:color w:val="202124"/>
        </w:rPr>
      </w:pPr>
      <w:r>
        <w:rPr>
          <w:rFonts w:ascii="Calibri" w:eastAsia="Calibri" w:hAnsi="Calibri" w:cs="Calibri"/>
          <w:color w:val="202124"/>
          <w:highlight w:val="white"/>
        </w:rPr>
        <w:t xml:space="preserve">Enter </w:t>
      </w:r>
      <w:proofErr w:type="gramStart"/>
      <w:r>
        <w:rPr>
          <w:rFonts w:ascii="Calibri" w:eastAsia="Calibri" w:hAnsi="Calibri" w:cs="Calibri"/>
          <w:color w:val="202124"/>
          <w:highlight w:val="white"/>
        </w:rPr>
        <w:t>amount</w:t>
      </w:r>
      <w:proofErr w:type="gramEnd"/>
      <w:r>
        <w:rPr>
          <w:rFonts w:ascii="Calibri" w:eastAsia="Calibri" w:hAnsi="Calibri" w:cs="Calibri"/>
          <w:color w:val="202124"/>
          <w:highlight w:val="white"/>
        </w:rPr>
        <w:t xml:space="preserve"> and select your funding account. ...</w:t>
      </w:r>
    </w:p>
    <w:p w14:paraId="628EDEF0" w14:textId="77777777" w:rsidR="00114C20" w:rsidRDefault="00CB76B0">
      <w:pPr>
        <w:numPr>
          <w:ilvl w:val="0"/>
          <w:numId w:val="1"/>
        </w:numPr>
        <w:rPr>
          <w:color w:val="202124"/>
        </w:rPr>
      </w:pPr>
      <w:r>
        <w:rPr>
          <w:rFonts w:ascii="Calibri" w:eastAsia="Calibri" w:hAnsi="Calibri" w:cs="Calibri"/>
          <w:color w:val="202124"/>
          <w:highlight w:val="white"/>
        </w:rPr>
        <w:t>Review and send. …</w:t>
      </w:r>
    </w:p>
    <w:p w14:paraId="628EDEF1" w14:textId="77777777" w:rsidR="00114C20" w:rsidRDefault="00CB76B0">
      <w:pPr>
        <w:numPr>
          <w:ilvl w:val="0"/>
          <w:numId w:val="1"/>
        </w:numPr>
        <w:rPr>
          <w:color w:val="202124"/>
        </w:rPr>
      </w:pPr>
      <w:r>
        <w:rPr>
          <w:rFonts w:ascii="Calibri" w:eastAsia="Calibri" w:hAnsi="Calibri" w:cs="Calibri"/>
          <w:color w:val="202124"/>
          <w:highlight w:val="white"/>
        </w:rPr>
        <w:t xml:space="preserve">OR use this QR code               </w:t>
      </w:r>
      <w:r>
        <w:rPr>
          <w:rFonts w:ascii="Calibri" w:eastAsia="Calibri" w:hAnsi="Calibri" w:cs="Calibri"/>
          <w:noProof/>
          <w:color w:val="202124"/>
          <w:highlight w:val="white"/>
        </w:rPr>
        <w:drawing>
          <wp:inline distT="114300" distB="114300" distL="114300" distR="114300" wp14:anchorId="628EDEFA" wp14:editId="628EDEFB">
            <wp:extent cx="1082204" cy="10591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204" cy="1059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8EDEF2" w14:textId="77777777" w:rsidR="00114C20" w:rsidRDefault="00114C20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628EDEF3" w14:textId="77777777" w:rsidR="00114C20" w:rsidRDefault="00CB76B0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Please remit this amount by March 15, 2024. Payments not received by April 1, 2023, will incur an interest charge. </w:t>
      </w:r>
    </w:p>
    <w:p w14:paraId="628EDEF4" w14:textId="77777777" w:rsidR="00114C20" w:rsidRDefault="00114C20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628EDEF5" w14:textId="77777777" w:rsidR="00114C20" w:rsidRDefault="00CB76B0">
      <w:pPr>
        <w:spacing w:line="331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When submitting payment by check, please make sure you reference your property address. Checks should be </w:t>
      </w:r>
      <w:r>
        <w:rPr>
          <w:rFonts w:ascii="Calibri" w:eastAsia="Calibri" w:hAnsi="Calibri" w:cs="Calibri"/>
          <w:b/>
          <w:highlight w:val="white"/>
        </w:rPr>
        <w:t>made payable to CNHA (Countryside Northridge Homeowners Association)</w:t>
      </w:r>
      <w:r>
        <w:rPr>
          <w:rFonts w:ascii="Calibri" w:eastAsia="Calibri" w:hAnsi="Calibri" w:cs="Calibri"/>
          <w:highlight w:val="white"/>
        </w:rPr>
        <w:t>.</w:t>
      </w:r>
    </w:p>
    <w:p w14:paraId="628EDEF6" w14:textId="77777777" w:rsidR="00114C20" w:rsidRDefault="00114C20">
      <w:pPr>
        <w:rPr>
          <w:rFonts w:ascii="Calibri" w:eastAsia="Calibri" w:hAnsi="Calibri" w:cs="Calibri"/>
          <w:highlight w:val="white"/>
        </w:rPr>
      </w:pPr>
    </w:p>
    <w:p w14:paraId="628EDEF7" w14:textId="77777777" w:rsidR="00114C20" w:rsidRDefault="00CB76B0">
      <w:pPr>
        <w:spacing w:line="331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Thank you, </w:t>
      </w:r>
    </w:p>
    <w:p w14:paraId="628EDEF8" w14:textId="77777777" w:rsidR="00114C20" w:rsidRDefault="00114C20">
      <w:pPr>
        <w:spacing w:line="331" w:lineRule="auto"/>
        <w:rPr>
          <w:rFonts w:ascii="Calibri" w:eastAsia="Calibri" w:hAnsi="Calibri" w:cs="Calibri"/>
          <w:highlight w:val="white"/>
        </w:rPr>
      </w:pPr>
    </w:p>
    <w:p w14:paraId="628EDEF9" w14:textId="77777777" w:rsidR="00114C20" w:rsidRDefault="00CB76B0">
      <w:pPr>
        <w:spacing w:line="331" w:lineRule="auto"/>
      </w:pPr>
      <w:r>
        <w:rPr>
          <w:rFonts w:ascii="Calibri" w:eastAsia="Calibri" w:hAnsi="Calibri" w:cs="Calibri"/>
          <w:highlight w:val="white"/>
        </w:rPr>
        <w:t>CNHA Board of Directors</w:t>
      </w:r>
    </w:p>
    <w:sectPr w:rsidR="00114C20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DF01" w14:textId="77777777" w:rsidR="00CB76B0" w:rsidRDefault="00CB76B0">
      <w:pPr>
        <w:spacing w:line="240" w:lineRule="auto"/>
      </w:pPr>
      <w:r>
        <w:separator/>
      </w:r>
    </w:p>
  </w:endnote>
  <w:endnote w:type="continuationSeparator" w:id="0">
    <w:p w14:paraId="628EDF03" w14:textId="77777777" w:rsidR="00CB76B0" w:rsidRDefault="00CB7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DEFD" w14:textId="77777777" w:rsidR="00CB76B0" w:rsidRDefault="00CB76B0">
      <w:pPr>
        <w:spacing w:line="240" w:lineRule="auto"/>
      </w:pPr>
      <w:r>
        <w:separator/>
      </w:r>
    </w:p>
  </w:footnote>
  <w:footnote w:type="continuationSeparator" w:id="0">
    <w:p w14:paraId="628EDEFF" w14:textId="77777777" w:rsidR="00CB76B0" w:rsidRDefault="00CB76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EFC" w14:textId="77777777" w:rsidR="00114C20" w:rsidRDefault="00CB76B0">
    <w:pPr>
      <w:ind w:left="2880"/>
    </w:pPr>
    <w:r>
      <w:rPr>
        <w:noProof/>
      </w:rPr>
      <w:drawing>
        <wp:inline distT="114300" distB="114300" distL="114300" distR="114300" wp14:anchorId="628EDEFD" wp14:editId="628EDEFE">
          <wp:extent cx="2571750" cy="13716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5FA8"/>
    <w:multiLevelType w:val="multilevel"/>
    <w:tmpl w:val="FEB4E2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C41D6D"/>
    <w:multiLevelType w:val="multilevel"/>
    <w:tmpl w:val="2E6C5A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15541671">
    <w:abstractNumId w:val="0"/>
  </w:num>
  <w:num w:numId="2" w16cid:durableId="211563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20"/>
    <w:rsid w:val="000F5C82"/>
    <w:rsid w:val="00114C20"/>
    <w:rsid w:val="00540CBD"/>
    <w:rsid w:val="0065134C"/>
    <w:rsid w:val="00A43562"/>
    <w:rsid w:val="00C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DEE0"/>
  <w15:docId w15:val="{8A70D6B6-EABC-4E6D-B2AB-015C989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F5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ountrysidenorthrid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ntrysideNorth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reasurer@countrysidenorthrid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Saskia Troio</cp:lastModifiedBy>
  <cp:revision>6</cp:revision>
  <dcterms:created xsi:type="dcterms:W3CDTF">2023-11-15T20:16:00Z</dcterms:created>
  <dcterms:modified xsi:type="dcterms:W3CDTF">2023-11-15T20:21:00Z</dcterms:modified>
</cp:coreProperties>
</file>